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2005</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人：东莞市汇卓精密五金科技有限公司中山分公司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经营场所：中山市东升镇同茂工业大道（西）钢宝路10号C幢第8卡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负责人：陈健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统一社会信用代码：91442000MA51XWMN2B</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东莞市汇卓精密五金科技有限公司中山分公司（以下简称为“你分公司”）</w:t>
      </w:r>
      <w:r>
        <w:rPr>
          <w:rFonts w:hint="eastAsia" w:ascii="仿宋_GB2312" w:hAnsi="仿宋_GB2312" w:eastAsia="仿宋_GB2312" w:cs="仿宋_GB2312"/>
          <w:color w:val="000000"/>
          <w:sz w:val="32"/>
          <w:szCs w:val="32"/>
        </w:rPr>
        <w:t>实施了以下</w:t>
      </w:r>
      <w:r>
        <w:rPr>
          <w:rFonts w:hint="eastAsia" w:ascii="仿宋_GB2312" w:hAnsi="仿宋_GB2312" w:eastAsia="仿宋_GB2312" w:cs="仿宋_GB2312"/>
          <w:color w:val="000000"/>
          <w:sz w:val="32"/>
          <w:szCs w:val="32"/>
          <w:lang w:eastAsia="zh-CN"/>
        </w:rPr>
        <w:t>生态</w:t>
      </w:r>
      <w:r>
        <w:rPr>
          <w:rFonts w:hint="eastAsia" w:ascii="仿宋_GB2312" w:hAnsi="仿宋_GB2312" w:eastAsia="仿宋_GB2312" w:cs="仿宋_GB2312"/>
          <w:color w:val="000000"/>
          <w:sz w:val="32"/>
          <w:szCs w:val="32"/>
        </w:rPr>
        <w:t>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vertAlign w:val="baseline"/>
          <w:lang w:val="en-US" w:eastAsia="zh-CN" w:bidi="ar-SA"/>
        </w:rPr>
      </w:pPr>
      <w:r>
        <w:rPr>
          <w:rFonts w:hint="eastAsia" w:ascii="仿宋_GB2312" w:hAnsi="仿宋_GB2312" w:eastAsia="仿宋_GB2312" w:cs="仿宋_GB2312"/>
          <w:color w:val="000000"/>
          <w:kern w:val="2"/>
          <w:sz w:val="32"/>
          <w:szCs w:val="32"/>
          <w:lang w:val="en-US" w:eastAsia="zh-CN" w:bidi="ar-SA"/>
        </w:rPr>
        <w:t>2022年8月29日，本单位委托中科检测技术服务（广州）股份有限公司对你分公司生产车间的边界噪声进行采样检测，检测结果显示，你分公司东南侧边界外1米处噪声、西南侧边界外1米处噪声分别为69dB（A）、71dB（A），均超过了《工业企业厂界环境噪声排放标准》（GB12348-2008）厂界外声环境2类功能区工业企业厂界环境噪声排放限值昼间60dB（A）。</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你分公司</w:t>
      </w:r>
      <w:r>
        <w:rPr>
          <w:rFonts w:hint="eastAsia" w:ascii="仿宋_GB2312" w:hAnsi="仿宋_GB2312" w:eastAsia="仿宋_GB2312" w:cs="仿宋_GB2312"/>
          <w:color w:val="000000"/>
          <w:kern w:val="2"/>
          <w:sz w:val="32"/>
          <w:szCs w:val="32"/>
          <w:lang w:val="en-US" w:eastAsia="zh-CN" w:bidi="ar-SA"/>
        </w:rPr>
        <w:t>以上行为违反《中华人民共和国噪声污染防治法》第二十二条第一款关于“排放噪声、产生振动，应当符合噪声排放标准以及相关的环境振动控制标准和有关法律、法规、规章的要求”</w:t>
      </w:r>
      <w:r>
        <w:rPr>
          <w:rFonts w:hint="eastAsia" w:ascii="仿宋_GB2312" w:hAnsi="仿宋_GB2312" w:eastAsia="仿宋_GB2312" w:cs="仿宋_GB2312"/>
          <w:color w:val="auto"/>
          <w:kern w:val="2"/>
          <w:sz w:val="32"/>
          <w:szCs w:val="32"/>
          <w:lang w:val="en-US" w:eastAsia="zh-CN" w:bidi="ar-SA"/>
        </w:rPr>
        <w:t>的规</w:t>
      </w:r>
      <w:r>
        <w:rPr>
          <w:rFonts w:hint="eastAsia" w:ascii="仿宋_GB2312" w:hAnsi="仿宋_GB2312" w:eastAsia="仿宋_GB2312" w:cs="仿宋_GB2312"/>
          <w:color w:val="000000"/>
          <w:kern w:val="2"/>
          <w:sz w:val="32"/>
          <w:szCs w:val="32"/>
          <w:lang w:val="en-US" w:eastAsia="zh-CN" w:bidi="ar-SA"/>
        </w:rPr>
        <w:t>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现场检查笔录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现场检查照片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环境检测报告（报告编号：HJ220921-26）</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000000"/>
          <w:sz w:val="32"/>
          <w:szCs w:val="32"/>
        </w:rPr>
        <w:t>告知</w:t>
      </w:r>
      <w:r>
        <w:rPr>
          <w:rFonts w:hint="eastAsia" w:ascii="仿宋_GB2312" w:hAnsi="仿宋_GB2312" w:eastAsia="仿宋_GB2312" w:cs="仿宋_GB2312"/>
          <w:color w:val="000000"/>
          <w:kern w:val="2"/>
          <w:sz w:val="32"/>
          <w:szCs w:val="32"/>
          <w:lang w:val="en-US" w:eastAsia="zh-CN" w:bidi="ar-SA"/>
        </w:rPr>
        <w:t>你分公司</w:t>
      </w:r>
      <w:r>
        <w:rPr>
          <w:rFonts w:hint="eastAsia" w:ascii="仿宋_GB2312" w:hAnsi="仿宋_GB2312" w:eastAsia="仿宋_GB2312" w:cs="仿宋_GB2312"/>
          <w:color w:val="000000"/>
          <w:sz w:val="32"/>
          <w:szCs w:val="32"/>
        </w:rPr>
        <w:t>违法事实、处罚依据和拟作出的处罚决定，并明确告知</w:t>
      </w:r>
      <w:r>
        <w:rPr>
          <w:rFonts w:hint="eastAsia" w:ascii="仿宋_GB2312" w:hAnsi="仿宋_GB2312" w:eastAsia="仿宋_GB2312" w:cs="仿宋_GB2312"/>
          <w:color w:val="000000"/>
          <w:kern w:val="2"/>
          <w:sz w:val="32"/>
          <w:szCs w:val="32"/>
          <w:lang w:val="en-US" w:eastAsia="zh-CN" w:bidi="ar-SA"/>
        </w:rPr>
        <w:t>你分公司</w:t>
      </w:r>
      <w:r>
        <w:rPr>
          <w:rFonts w:hint="eastAsia" w:ascii="仿宋_GB2312" w:hAnsi="仿宋_GB2312" w:eastAsia="仿宋_GB2312" w:cs="仿宋_GB2312"/>
          <w:color w:val="000000"/>
          <w:sz w:val="32"/>
          <w:szCs w:val="32"/>
        </w:rPr>
        <w:t>有权提出</w:t>
      </w:r>
      <w:r>
        <w:rPr>
          <w:rFonts w:hint="eastAsia" w:ascii="仿宋_GB2312" w:hAnsi="仿宋_GB2312" w:eastAsia="仿宋_GB2312" w:cs="仿宋_GB2312"/>
          <w:color w:val="auto"/>
          <w:sz w:val="32"/>
          <w:szCs w:val="32"/>
        </w:rPr>
        <w:t>陈述申辩。</w:t>
      </w:r>
      <w:r>
        <w:rPr>
          <w:rFonts w:hint="eastAsia" w:ascii="仿宋_GB2312" w:hAnsi="仿宋_GB2312" w:eastAsia="仿宋_GB2312" w:cs="仿宋_GB2312"/>
          <w:color w:val="auto"/>
          <w:sz w:val="32"/>
          <w:szCs w:val="32"/>
          <w:lang w:eastAsia="zh-CN"/>
        </w:rPr>
        <w:t>你</w:t>
      </w:r>
      <w:r>
        <w:rPr>
          <w:rFonts w:hint="eastAsia" w:ascii="仿宋_GB2312" w:hAnsi="仿宋_GB2312" w:eastAsia="仿宋_GB2312" w:cs="仿宋_GB2312"/>
          <w:color w:val="000000"/>
          <w:kern w:val="2"/>
          <w:sz w:val="32"/>
          <w:szCs w:val="32"/>
          <w:lang w:val="en-US" w:eastAsia="zh-CN" w:bidi="ar-SA"/>
        </w:rPr>
        <w:t>分</w:t>
      </w:r>
      <w:r>
        <w:rPr>
          <w:rFonts w:hint="eastAsia" w:ascii="仿宋_GB2312" w:hAnsi="仿宋_GB2312" w:eastAsia="仿宋_GB2312" w:cs="仿宋_GB2312"/>
          <w:color w:val="auto"/>
          <w:sz w:val="32"/>
          <w:szCs w:val="32"/>
          <w:lang w:eastAsia="zh-CN"/>
        </w:rPr>
        <w:t>公司向我局提出陈述申辩。</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2036</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、你分公司致我局的《申诉书》</w:t>
      </w:r>
      <w:r>
        <w:rPr>
          <w:rFonts w:hint="eastAsia" w:ascii="仿宋_GB2312" w:hAnsi="仿宋_GB2312" w:eastAsia="仿宋_GB2312" w:cs="仿宋_GB2312"/>
          <w:color w:val="auto"/>
          <w:sz w:val="32"/>
          <w:szCs w:val="32"/>
        </w:rPr>
        <w:t>等材料为证。</w:t>
      </w:r>
      <w:r>
        <w:rPr>
          <w:rFonts w:hint="eastAsia" w:ascii="仿宋_GB2312" w:hAnsi="仿宋_GB2312" w:eastAsia="仿宋_GB2312" w:cs="仿宋_GB2312"/>
          <w:color w:val="000000"/>
          <w:kern w:val="2"/>
          <w:sz w:val="32"/>
          <w:szCs w:val="32"/>
          <w:lang w:val="en-US" w:eastAsia="zh-CN" w:bidi="ar"/>
        </w:rPr>
        <w:t>经复核，我局不采</w:t>
      </w:r>
      <w:r>
        <w:rPr>
          <w:rFonts w:hint="eastAsia" w:ascii="仿宋_GB2312" w:hAnsi="仿宋_GB2312" w:eastAsia="仿宋_GB2312" w:cs="仿宋_GB2312"/>
          <w:color w:val="000000"/>
          <w:sz w:val="32"/>
          <w:szCs w:val="32"/>
          <w:lang w:val="en-US" w:eastAsia="zh-CN"/>
        </w:rPr>
        <w:t>纳你分公司陈述申辩意见。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kern w:val="2"/>
          <w:sz w:val="32"/>
          <w:szCs w:val="32"/>
          <w:lang w:val="en-US" w:eastAsia="zh-CN" w:bidi="ar-SA"/>
        </w:rPr>
        <w:t>你分公司</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中华人民共和国噪声污染防治法》第七十五条“违反本法规定，无排污许可证或者超过噪声排放标准排放工业噪声的，由生态环境主管部门责令改正或者限制生产、停产整治，并处二万元以上二十万元以下的罚款；情节严重的，报经有批准权的人民政府批准，责令停业、关闭”的规定</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根据以及你分公司生态环境违法行为的事实、性质、情节、社会危害程度和相关证据：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对你分公司处罚款人民币二万元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你分</w:t>
      </w:r>
      <w:bookmarkStart w:id="0" w:name="_GoBack"/>
      <w:bookmarkEnd w:id="0"/>
      <w:r>
        <w:rPr>
          <w:rFonts w:hint="eastAsia" w:ascii="仿宋_GB2312" w:hAnsi="仿宋_GB2312" w:eastAsia="仿宋_GB2312" w:cs="仿宋_GB2312"/>
          <w:b/>
          <w:color w:val="000000"/>
          <w:sz w:val="32"/>
          <w:szCs w:val="32"/>
          <w:lang w:eastAsia="zh-CN"/>
        </w:rPr>
        <w:t>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将依法申请中山市第一人民法院强制执行。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8日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C8D5CBF"/>
    <w:rsid w:val="10FB1E7B"/>
    <w:rsid w:val="1DE52597"/>
    <w:rsid w:val="274C5233"/>
    <w:rsid w:val="2D30769D"/>
    <w:rsid w:val="305F6565"/>
    <w:rsid w:val="32591705"/>
    <w:rsid w:val="3CAD79F1"/>
    <w:rsid w:val="418E5F9D"/>
    <w:rsid w:val="42170C09"/>
    <w:rsid w:val="4961028C"/>
    <w:rsid w:val="4BE865BC"/>
    <w:rsid w:val="4D160508"/>
    <w:rsid w:val="4EA60EE0"/>
    <w:rsid w:val="50AC6400"/>
    <w:rsid w:val="562B2109"/>
    <w:rsid w:val="5EF90EE4"/>
    <w:rsid w:val="5EFF04D1"/>
    <w:rsid w:val="6DF2DB15"/>
    <w:rsid w:val="71032F19"/>
    <w:rsid w:val="762C79D2"/>
    <w:rsid w:val="769158DF"/>
    <w:rsid w:val="779FB4FC"/>
    <w:rsid w:val="79DFB158"/>
    <w:rsid w:val="7E213E4F"/>
    <w:rsid w:val="7E7D1B6F"/>
    <w:rsid w:val="7F5027ED"/>
    <w:rsid w:val="F6ECE33E"/>
    <w:rsid w:val="FED7FDD4"/>
    <w:rsid w:val="FEF3C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2022-09-13T18:16:00Z</dcterms:created>
  <dc:creator>曾孝泉</dc:creator>
  <cp:lastModifiedBy>许洁</cp:lastModifiedBy>
  <dcterms:modified xsi:type="dcterms:W3CDTF">2023-02-08T02:56:17Z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1F645AA5B3764E3DB261C92AA159E6E1</vt:lpwstr>
  </property>
</Properties>
</file>