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创艺简标宋" w:hAnsi="创艺简标宋" w:eastAsia="创艺简标宋" w:cs="创艺简标宋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创艺简标宋" w:hAnsi="创艺简标宋" w:eastAsia="创艺简标宋" w:cs="创艺简标宋"/>
          <w:b/>
          <w:bCs/>
          <w:sz w:val="40"/>
          <w:szCs w:val="40"/>
          <w:vertAlign w:val="baseline"/>
          <w:lang w:val="en-US" w:eastAsia="zh-CN"/>
        </w:rPr>
        <w:t>不实施自动监控申请表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6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  <w:t>重点单位名称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  <w:t>环保负责人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  <w:t>及联系电话</w:t>
            </w:r>
          </w:p>
        </w:tc>
        <w:tc>
          <w:tcPr>
            <w:tcW w:w="6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  <w:t>不实施浓度自动监控理由</w:t>
            </w:r>
          </w:p>
        </w:tc>
        <w:tc>
          <w:tcPr>
            <w:tcW w:w="6124" w:type="dxa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排污口无</w:t>
            </w:r>
            <w:bookmarkStart w:id="0" w:name="_GoBack"/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法安装自动监控设备且无法整改</w:t>
            </w:r>
          </w:p>
          <w:p>
            <w:pPr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排污许可证因更新后无污染物需实施自动监测（水、大气环境重点排污单位除外）</w:t>
            </w:r>
          </w:p>
          <w:bookmarkEnd w:id="0"/>
          <w:p>
            <w:pPr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停产一年及以上或已关闭</w:t>
            </w:r>
          </w:p>
          <w:p>
            <w:pPr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相关排放口或产污设施已拆除</w:t>
            </w:r>
          </w:p>
          <w:p>
            <w:pPr>
              <w:jc w:val="both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其他具有客观原因无法安装自动监控设备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  <w:t>重点单位情况说明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8522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both"/>
              <w:textAlignment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ind w:left="0" w:leftChars="0" w:firstLine="5678" w:firstLineChars="2366"/>
              <w:jc w:val="both"/>
              <w:textAlignment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  <w:t>申请单位：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ind w:left="0" w:leftChars="0" w:firstLine="5678" w:firstLineChars="2366"/>
              <w:jc w:val="both"/>
              <w:textAlignment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ind w:left="0" w:leftChars="0" w:firstLine="5678" w:firstLineChars="2366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  <w:t>（加盖申请单位公章）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  <w:t>镇街生态环境部门审核意见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8522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ind w:left="0" w:leftChars="0" w:firstLine="3998" w:firstLineChars="1666"/>
              <w:jc w:val="both"/>
              <w:textAlignment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  <w:t xml:space="preserve">               审核人：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ind w:left="0" w:leftChars="0" w:firstLine="3998" w:firstLineChars="1666"/>
              <w:jc w:val="both"/>
              <w:textAlignment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  <w:t xml:space="preserve">               年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ind w:left="0" w:leftChars="0" w:firstLine="4711" w:firstLineChars="1963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  <w:t>（加盖镇街生态环境部门公章）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40" w:after="40" w:line="320" w:lineRule="exact"/>
        <w:jc w:val="both"/>
        <w:textAlignment w:val="center"/>
        <w:rPr>
          <w:rFonts w:hint="eastAsia" w:ascii="Times New Roman" w:hAnsi="Times New Roman" w:eastAsia="楷体_GB2312" w:cs="Times New Roman"/>
          <w:kern w:val="0"/>
          <w:sz w:val="24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kern w:val="0"/>
          <w:sz w:val="24"/>
          <w:lang w:val="en-US" w:eastAsia="zh-CN" w:bidi="ar"/>
        </w:rPr>
        <w:t>（注：如有现场照片及其他佐证材料的，请将相关材料电子文档一并报送）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mQ5MTBjNGMwOWNiNGVkZWVhZTI4Mzc2MDA2ODIifQ=="/>
  </w:docVars>
  <w:rsids>
    <w:rsidRoot w:val="72A02604"/>
    <w:rsid w:val="0BBB68A9"/>
    <w:rsid w:val="0C5126B8"/>
    <w:rsid w:val="31315E06"/>
    <w:rsid w:val="318225BC"/>
    <w:rsid w:val="33366CB0"/>
    <w:rsid w:val="37273DE6"/>
    <w:rsid w:val="3CB46FC7"/>
    <w:rsid w:val="3FA3FE11"/>
    <w:rsid w:val="4EE84A74"/>
    <w:rsid w:val="52F47B0D"/>
    <w:rsid w:val="55AA339A"/>
    <w:rsid w:val="5E661F3B"/>
    <w:rsid w:val="6B513914"/>
    <w:rsid w:val="7107073C"/>
    <w:rsid w:val="72A02604"/>
    <w:rsid w:val="76694C7D"/>
    <w:rsid w:val="7B3B1BD9"/>
    <w:rsid w:val="7C585400"/>
    <w:rsid w:val="7D3627A5"/>
    <w:rsid w:val="EB76E1EE"/>
    <w:rsid w:val="F0E771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0</TotalTime>
  <ScaleCrop>false</ScaleCrop>
  <LinksUpToDate>false</LinksUpToDate>
  <CharactersWithSpaces>280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2022-01-08T08:23:00Z</dcterms:created>
  <dc:creator>Frayer</dc:creator>
  <cp:lastModifiedBy>建楠</cp:lastModifiedBy>
  <dcterms:modified xsi:type="dcterms:W3CDTF">2023-10-02T04:49:38Z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F68B54C4240F404BA684C3BB74F3F71C</vt:lpwstr>
  </property>
</Properties>
</file>